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9DE3B">
      <w:pPr>
        <w:jc w:val="center"/>
        <w:rPr>
          <w:rFonts w:hint="eastAsia" w:ascii="华文中宋" w:hAnsi="华文中宋" w:eastAsia="华文中宋" w:cstheme="minorBidi"/>
          <w:b w:val="0"/>
          <w:bCs w:val="0"/>
          <w:kern w:val="2"/>
          <w:sz w:val="36"/>
          <w:szCs w:val="22"/>
          <w:lang w:val="en-US" w:eastAsia="zh-CN" w:bidi="ar-SA"/>
        </w:rPr>
      </w:pPr>
      <w:r>
        <w:rPr>
          <w:rFonts w:hint="eastAsia" w:ascii="华文中宋" w:hAnsi="华文中宋" w:eastAsia="华文中宋" w:cstheme="minorBidi"/>
          <w:b w:val="0"/>
          <w:bCs w:val="0"/>
          <w:kern w:val="2"/>
          <w:sz w:val="36"/>
          <w:szCs w:val="22"/>
          <w:lang w:val="en-US" w:eastAsia="zh-CN" w:bidi="ar-SA"/>
        </w:rPr>
        <w:t>教育强国建设要正确处理几个重大关系</w:t>
      </w:r>
    </w:p>
    <w:p w14:paraId="058A2D25">
      <w:pPr>
        <w:jc w:val="center"/>
        <w:rPr>
          <w:rFonts w:hint="eastAsia" w:ascii="华文中宋" w:hAnsi="华文中宋" w:eastAsia="华文中宋"/>
          <w:sz w:val="28"/>
          <w:szCs w:val="28"/>
        </w:rPr>
      </w:pPr>
      <w:bookmarkStart w:id="0" w:name="_GoBack"/>
      <w:bookmarkEnd w:id="0"/>
      <w:r>
        <w:rPr>
          <w:rFonts w:hint="eastAsia" w:ascii="华文中宋" w:hAnsi="华文中宋" w:eastAsia="华文中宋"/>
          <w:sz w:val="28"/>
          <w:szCs w:val="28"/>
        </w:rPr>
        <w:t>——</w:t>
      </w:r>
      <w:r>
        <w:rPr>
          <w:rFonts w:hint="eastAsia" w:ascii="华文中宋" w:hAnsi="华文中宋" w:eastAsia="华文中宋"/>
          <w:sz w:val="28"/>
          <w:szCs w:val="28"/>
          <w:lang w:val="en-US" w:eastAsia="zh-CN"/>
        </w:rPr>
        <w:t>三</w:t>
      </w:r>
      <w:r>
        <w:rPr>
          <w:rFonts w:hint="eastAsia" w:ascii="华文中宋" w:hAnsi="华文中宋" w:eastAsia="华文中宋"/>
          <w:sz w:val="28"/>
          <w:szCs w:val="28"/>
        </w:rPr>
        <w:t>论学习贯彻习近平总书记在全国教育大会上的重要讲话精神</w:t>
      </w:r>
    </w:p>
    <w:p w14:paraId="1A2B2A46">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习近平总书记在全国教育大会上强调，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14:paraId="52F3A542">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“五个重大关系”直面教育强国建设的关键要害，是相互联系的有机整体，揭示出教育强国建设的科学规律，为我们深化教育综合改革理清了思路、指明了方向。</w:t>
      </w:r>
    </w:p>
    <w:p w14:paraId="0221DE60">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正确处理支撑国家战略和满足民生需求的关系，体现了教育强国的战略先导作用和根本价值追求的有机统一。教育是强国建设、民族复兴之基。建设教育强国，要抓实战略举措，统筹实施科教兴国战略、人才强国战略、创新驱动发展战略，着力培养国家战略急需人才，推动原创性、颠覆性科技成果竞相涌现，助力发展新质生产力。教育是民生重大关切，实现从“有学上”到“上好学”的根本性转变，关系到亿万家庭的切身利益。要聚焦满足人民群众更高质量更加多样的教育需求，优化区域教育资源配置，推动义务教育优质均衡发展，逐步缩小城乡、区域、校际、群体差距，解决好人民群众关于教育的急难愁盼问题。</w:t>
      </w:r>
    </w:p>
    <w:p w14:paraId="404F52D4">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正确处理知识学习和全面发展的关系，体现了对教育教学规律和学生成长规律的深刻把握。学习知识是学生的本职，是学生提升能力的基础和途径。全面发展是学生健康成长的内在要求和客观规律。培养德智体美劳全面发展的社会主义建设者和接班人，必须不断加强和改进新时代学校思想政治教育，教育引导青少年学生坚定马克思主义信仰、中国特色社会主义信念、中华民族伟大复兴信心。要坚持五育并举，扭转不科学的教育评价导向，坚决克服“五唯”，促进学生身心健康、全面发展，让每个孩子都有人生出彩的机会。</w:t>
      </w:r>
    </w:p>
    <w:p w14:paraId="1096EDD3">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正确处理培养人才和满足社会需要的关系，体现了教育事业发展的实践要求。教育、科技、人才是中国式现代化的基础性、战略性支撑。科技创新靠人才，人才培养靠教育。教育活动尤其是人才培养要顺应时代要求，满足社会需要。处理好这一重大关系，要优化高等教育布局，完善高校学科设置调整机制和人才培养模式，完善学生实习实践制度，促进供需适配，充分发挥教育在促进经济社会发展中的关键支撑作用。</w:t>
      </w:r>
    </w:p>
    <w:p w14:paraId="58DD71D8">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正确处理规范有序和激发活力的关系，体现了做好学校管理、深化教育综合改革的重要性。我国是中国共产党领导的社会主义国家，我们要建成的教育强国，是中国特色社会主义教育强国。各级各类学校必须在党的全面领导下，遵守法律法规的规范指引，有序开展教育教学活动。规范有序是基本前提，也是必然要求。管理规范、活力迸发是学校应有的状态。处理好这一重大关系，要推动教育治理体系和治理能力现代化，完善学校管理体系，提升依法治教和管理水平，有效防范化解学校安全风险；要深化教育综合改革，以改革创新为动力，激发各级各类教育办学活力，激发师生的积极性创造性。</w:t>
      </w:r>
    </w:p>
    <w:p w14:paraId="27FC2DA4">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正确处理扎根中国大地和借鉴国际经验的关系，体现了建设教育强国的内在要求。扎根中国大地办教育，充分彰显出坚持中国特色社会主义教育发展道路的道路自信和重要历史经验指引。要深入推动教育对外开放，统筹“引进来”和“走出去”，扩大国际学术交流和教育科研合作，积极参与全球教育治理，在贡献中国智慧的同时，借鉴国际先进经验，更好助力教育强国建设。</w:t>
      </w:r>
    </w:p>
    <w:p w14:paraId="08BC8D64">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沿着中国特色社会主义教育发展道路，处理好“五个重大关系”，胸怀“国之大者”，中国教育必将在全面推进中华民族伟大复兴新征程上贡献更大力量。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OGE0NzVlNzk1MDNiNmY1MDQ3NTJhYmM1MDEyMGMifQ=="/>
  </w:docVars>
  <w:rsids>
    <w:rsidRoot w:val="00000000"/>
    <w:rsid w:val="0FBD7E9D"/>
    <w:rsid w:val="3A441292"/>
    <w:rsid w:val="4A3675AB"/>
    <w:rsid w:val="56BF34E2"/>
    <w:rsid w:val="57B83289"/>
    <w:rsid w:val="69763E43"/>
    <w:rsid w:val="6BD74DC4"/>
    <w:rsid w:val="79BC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1530</Words>
  <Characters>1536</Characters>
  <Lines>0</Lines>
  <Paragraphs>0</Paragraphs>
  <TotalTime>20</TotalTime>
  <ScaleCrop>false</ScaleCrop>
  <LinksUpToDate>false</LinksUpToDate>
  <CharactersWithSpaces>1537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2023-09-21T00:13:00Z</dcterms:created>
  <dc:creator>86177</dc:creator>
  <cp:lastModifiedBy>李旭阳</cp:lastModifiedBy>
  <dcterms:modified xsi:type="dcterms:W3CDTF">2024-09-19T16:13:09Z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3FB2B5708152424084CB68062C5DC0F0_13</vt:lpwstr>
  </property>
</Properties>
</file>